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9A00D6" w:rsidRDefault="009418CA" w:rsidP="009418CA">
      <w:pPr>
        <w:pStyle w:val="Zkladntext"/>
        <w:jc w:val="right"/>
        <w:rPr>
          <w:color w:val="000000"/>
          <w:sz w:val="16"/>
          <w:szCs w:val="16"/>
        </w:rPr>
      </w:pPr>
      <w:bookmarkStart w:id="0" w:name="_Hlk179888660"/>
      <w:bookmarkStart w:id="1" w:name="_Hlk179889407"/>
      <w:r w:rsidRPr="009A00D6">
        <w:rPr>
          <w:color w:val="000000"/>
          <w:sz w:val="16"/>
          <w:szCs w:val="16"/>
        </w:rPr>
        <w:t xml:space="preserve">Príloha č. 1 </w:t>
      </w:r>
      <w:r w:rsidR="002F37F7" w:rsidRPr="009A00D6">
        <w:rPr>
          <w:color w:val="000000"/>
          <w:sz w:val="16"/>
          <w:szCs w:val="16"/>
        </w:rPr>
        <w:t>Č</w:t>
      </w:r>
      <w:r w:rsidRPr="009A00D6">
        <w:rPr>
          <w:color w:val="000000"/>
          <w:sz w:val="16"/>
          <w:szCs w:val="16"/>
        </w:rPr>
        <w:t>asti A.1</w:t>
      </w:r>
    </w:p>
    <w:bookmarkEnd w:id="0"/>
    <w:p w:rsidR="009418CA" w:rsidRPr="009475EA" w:rsidRDefault="009418CA" w:rsidP="009418CA">
      <w:pPr>
        <w:pStyle w:val="Zkladntext"/>
        <w:jc w:val="right"/>
        <w:rPr>
          <w:color w:val="000000"/>
        </w:rPr>
      </w:pPr>
    </w:p>
    <w:bookmarkEnd w:id="1"/>
    <w:p w:rsidR="009418CA" w:rsidRPr="009475EA" w:rsidRDefault="00927FD1" w:rsidP="009418CA">
      <w:pPr>
        <w:pStyle w:val="Nzov"/>
        <w:rPr>
          <w:caps/>
          <w:color w:val="000000"/>
          <w:sz w:val="24"/>
          <w:szCs w:val="24"/>
        </w:rPr>
      </w:pPr>
      <w:r w:rsidRPr="009475EA">
        <w:rPr>
          <w:caps/>
          <w:color w:val="000000"/>
          <w:sz w:val="24"/>
          <w:szCs w:val="24"/>
        </w:rPr>
        <w:t>VŠEOBECNÉ INFORMÁCIE O UCHÁDZAČOVI</w:t>
      </w:r>
    </w:p>
    <w:p w:rsidR="009418CA" w:rsidRPr="009475EA" w:rsidRDefault="009418CA" w:rsidP="009418CA">
      <w:pPr>
        <w:pStyle w:val="Nzov"/>
        <w:ind w:left="-108" w:firstLine="108"/>
        <w:rPr>
          <w:b w:val="0"/>
          <w:color w:val="FF0000"/>
          <w:sz w:val="20"/>
          <w:szCs w:val="20"/>
        </w:rPr>
      </w:pPr>
    </w:p>
    <w:p w:rsidR="009418CA" w:rsidRPr="009475EA" w:rsidRDefault="009418CA" w:rsidP="009418CA">
      <w:pPr>
        <w:pStyle w:val="Hlavika"/>
      </w:pPr>
      <w:r w:rsidRPr="009475EA">
        <w:rPr>
          <w:bCs/>
        </w:rPr>
        <w:t>Názov predmetu zákazky na poskytnutie s</w:t>
      </w:r>
      <w:r w:rsidR="00451658" w:rsidRPr="009475EA">
        <w:rPr>
          <w:bCs/>
        </w:rPr>
        <w:t>tavebných prác</w:t>
      </w:r>
      <w:r w:rsidRPr="009475EA">
        <w:rPr>
          <w:bCs/>
        </w:rPr>
        <w:t>:</w:t>
      </w:r>
      <w:r w:rsidRPr="009475EA">
        <w:t xml:space="preserve"> </w:t>
      </w:r>
    </w:p>
    <w:p w:rsidR="008025ED" w:rsidRPr="008025ED" w:rsidRDefault="008025ED" w:rsidP="008025ED">
      <w:pPr>
        <w:pStyle w:val="Zarkazkladnhotextu"/>
        <w:jc w:val="both"/>
        <w:rPr>
          <w:b/>
          <w:noProof w:val="0"/>
        </w:rPr>
      </w:pPr>
      <w:r w:rsidRPr="008025ED">
        <w:rPr>
          <w:b/>
          <w:noProof w:val="0"/>
        </w:rPr>
        <w:t xml:space="preserve">Vypracovanie správy o hodnotení (SoH) vrátane súvisiacich štúdií stavby ,,Rýchlostná cesta R3 </w:t>
      </w:r>
      <w:bookmarkStart w:id="2" w:name="_GoBack"/>
      <w:bookmarkEnd w:id="2"/>
      <w:r w:rsidRPr="008025ED">
        <w:rPr>
          <w:b/>
          <w:noProof w:val="0"/>
        </w:rPr>
        <w:t>Oravský Podzámok - Dolný Kubín - Diaľnica D1</w:t>
      </w:r>
    </w:p>
    <w:p w:rsidR="0002047E" w:rsidRPr="009475EA" w:rsidRDefault="0002047E" w:rsidP="009418CA">
      <w:pPr>
        <w:pStyle w:val="Zarkazkladnhotextu"/>
        <w:rPr>
          <w:b/>
          <w:color w:val="FF0000"/>
        </w:rPr>
      </w:pPr>
    </w:p>
    <w:p w:rsidR="005806F1" w:rsidRPr="009475EA" w:rsidRDefault="005806F1" w:rsidP="005806F1">
      <w:pPr>
        <w:pStyle w:val="Nzov"/>
        <w:contextualSpacing/>
        <w:jc w:val="both"/>
        <w:rPr>
          <w:sz w:val="20"/>
          <w:szCs w:val="20"/>
        </w:rPr>
      </w:pPr>
      <w:r w:rsidRPr="009475EA">
        <w:rPr>
          <w:sz w:val="20"/>
          <w:szCs w:val="20"/>
        </w:rPr>
        <w:t>Verejný obstarávateľ: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contextualSpacing/>
        <w:jc w:val="both"/>
        <w:rPr>
          <w:bCs/>
        </w:rPr>
      </w:pPr>
      <w:r w:rsidRPr="009475EA">
        <w:rPr>
          <w:b/>
          <w:bCs/>
        </w:rPr>
        <w:t>Názov: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Národná diaľničná spoločnosť, a.s.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Sídlo: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Dúbravská cesta 14, 841 04 Bratislava</w:t>
      </w:r>
    </w:p>
    <w:p w:rsidR="005806F1" w:rsidRPr="009475EA" w:rsidRDefault="005806F1" w:rsidP="00205FA4">
      <w:pPr>
        <w:pStyle w:val="Nzov"/>
        <w:tabs>
          <w:tab w:val="left" w:pos="1985"/>
          <w:tab w:val="left" w:pos="2268"/>
        </w:tabs>
        <w:ind w:left="1985" w:hanging="1985"/>
        <w:jc w:val="both"/>
        <w:rPr>
          <w:b w:val="0"/>
          <w:bCs w:val="0"/>
          <w:sz w:val="20"/>
          <w:szCs w:val="20"/>
        </w:rPr>
      </w:pPr>
      <w:r w:rsidRPr="009475EA">
        <w:rPr>
          <w:bCs w:val="0"/>
          <w:sz w:val="20"/>
          <w:szCs w:val="20"/>
        </w:rPr>
        <w:t>Právna forma:</w:t>
      </w:r>
      <w:r w:rsidRPr="009475EA">
        <w:rPr>
          <w:b w:val="0"/>
          <w:bCs w:val="0"/>
          <w:sz w:val="20"/>
          <w:szCs w:val="20"/>
        </w:rPr>
        <w:tab/>
        <w:t xml:space="preserve">akciová spoločnosť zapísaná v Obchodnom registri </w:t>
      </w:r>
      <w:r w:rsidR="002D1F3C" w:rsidRPr="009475EA">
        <w:rPr>
          <w:b w:val="0"/>
          <w:bCs w:val="0"/>
          <w:sz w:val="20"/>
          <w:szCs w:val="20"/>
        </w:rPr>
        <w:t>Mestského</w:t>
      </w:r>
      <w:r w:rsidRPr="009475EA">
        <w:rPr>
          <w:b w:val="0"/>
          <w:bCs w:val="0"/>
          <w:sz w:val="20"/>
          <w:szCs w:val="20"/>
        </w:rPr>
        <w:t xml:space="preserve"> súdu Bratislava</w:t>
      </w:r>
      <w:r w:rsidR="002D1F3C" w:rsidRPr="009475EA">
        <w:rPr>
          <w:b w:val="0"/>
          <w:bCs w:val="0"/>
          <w:sz w:val="20"/>
          <w:szCs w:val="20"/>
        </w:rPr>
        <w:t xml:space="preserve"> III</w:t>
      </w:r>
      <w:r w:rsidRPr="009475EA">
        <w:rPr>
          <w:b w:val="0"/>
          <w:bCs w:val="0"/>
          <w:sz w:val="20"/>
          <w:szCs w:val="20"/>
        </w:rPr>
        <w:t>, oddiel: Sa, vložka číslo: 3518/B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IČO: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35 919 001</w:t>
      </w:r>
    </w:p>
    <w:p w:rsidR="005806F1" w:rsidRPr="009475EA" w:rsidRDefault="005806F1" w:rsidP="005806F1">
      <w:pPr>
        <w:pStyle w:val="Nzov"/>
        <w:jc w:val="both"/>
        <w:rPr>
          <w:sz w:val="20"/>
          <w:szCs w:val="20"/>
        </w:rPr>
      </w:pPr>
    </w:p>
    <w:p w:rsidR="005806F1" w:rsidRPr="009475EA" w:rsidRDefault="005806F1" w:rsidP="005806F1">
      <w:pPr>
        <w:keepNext/>
        <w:ind w:left="425" w:hanging="425"/>
        <w:jc w:val="both"/>
        <w:rPr>
          <w:b/>
        </w:rPr>
      </w:pPr>
      <w:r w:rsidRPr="009475EA">
        <w:rPr>
          <w:b/>
        </w:rPr>
        <w:t>1</w:t>
      </w:r>
      <w:r w:rsidRPr="009475EA">
        <w:rPr>
          <w:b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9475EA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9475EA" w:rsidRDefault="005806F1" w:rsidP="00797209">
            <w:pPr>
              <w:jc w:val="center"/>
              <w:rPr>
                <w:b/>
              </w:rPr>
            </w:pPr>
            <w:r w:rsidRPr="009475EA">
              <w:rPr>
                <w:b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9475EA" w:rsidRDefault="005806F1" w:rsidP="00797209">
            <w:pPr>
              <w:spacing w:after="120"/>
              <w:jc w:val="center"/>
              <w:rPr>
                <w:b/>
              </w:rPr>
            </w:pPr>
            <w:r w:rsidRPr="009475EA">
              <w:rPr>
                <w:b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9475EA" w:rsidRDefault="005806F1" w:rsidP="00797209">
            <w:pPr>
              <w:spacing w:after="120"/>
              <w:ind w:left="-113" w:firstLine="113"/>
              <w:jc w:val="center"/>
              <w:rPr>
                <w:b/>
              </w:rPr>
            </w:pPr>
            <w:r w:rsidRPr="009475EA">
              <w:rPr>
                <w:b/>
              </w:rPr>
              <w:t>MSP</w:t>
            </w:r>
            <w:r w:rsidRPr="009475EA">
              <w:t>**</w:t>
            </w:r>
            <w:r w:rsidRPr="009475EA">
              <w:rPr>
                <w:rFonts w:eastAsia="Calibri"/>
              </w:rPr>
              <w:t xml:space="preserve">   </w:t>
            </w:r>
            <w:r w:rsidRPr="009475EA">
              <w:rPr>
                <w:b/>
              </w:rPr>
              <w:t>áno/nie</w:t>
            </w: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rPr>
                <w:b/>
              </w:rPr>
            </w:pPr>
            <w:r w:rsidRPr="009475EA">
              <w:rPr>
                <w:b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Hlavný člen*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Člen 2*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atď. … 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</w:tbl>
    <w:p w:rsidR="005806F1" w:rsidRPr="009475EA" w:rsidRDefault="005806F1" w:rsidP="005806F1">
      <w:pPr>
        <w:spacing w:before="120" w:after="120"/>
        <w:ind w:left="284" w:hanging="284"/>
        <w:jc w:val="both"/>
      </w:pPr>
      <w:r w:rsidRPr="009475EA">
        <w:t xml:space="preserve">*    pridajte/odstráňte prípadné riadky pre členov skupiny dodávateľov, ktorá je uchádzačom. </w:t>
      </w:r>
      <w:r w:rsidRPr="009475EA">
        <w:rPr>
          <w:b/>
        </w:rPr>
        <w:t>Upozorňujeme, že subdodávateľ sa nepovažuje za člena skupiny dodávateľov, ktorý je uchádzačom</w:t>
      </w:r>
      <w:r w:rsidRPr="009475EA">
        <w:t xml:space="preserve">. Ak túto ponuku predkladá len samostatný uchádzač, svoju identifikáciu uvedie v riadku „Hlavný člen“ a ostané riadky odstráni. </w:t>
      </w:r>
    </w:p>
    <w:p w:rsidR="005806F1" w:rsidRPr="009475EA" w:rsidRDefault="005806F1" w:rsidP="005806F1">
      <w:pPr>
        <w:spacing w:before="120"/>
        <w:ind w:left="284" w:right="112" w:hanging="284"/>
        <w:jc w:val="both"/>
      </w:pPr>
      <w:r w:rsidRPr="009475EA">
        <w:t>**</w:t>
      </w:r>
      <w:r w:rsidRPr="009475EA">
        <w:tab/>
      </w:r>
      <w:r w:rsidRPr="009475EA">
        <w:rPr>
          <w:b/>
        </w:rPr>
        <w:t>MSP</w:t>
      </w:r>
      <w:r w:rsidRPr="009475EA">
        <w:t xml:space="preserve"> je skratka mikro, malých a stredných podnikov. </w:t>
      </w:r>
      <w:r w:rsidRPr="009475EA">
        <w:rPr>
          <w:b/>
        </w:rPr>
        <w:t>Mikropodniky</w:t>
      </w:r>
      <w:r w:rsidRPr="009475EA">
        <w:t xml:space="preserve">: podniky, ktoré zamestnávajú menej ako 10 osôb a ktorých ročný obrat a/alebo celková ročná súvaha neprekračuje 2 MIO EUR. </w:t>
      </w:r>
      <w:r w:rsidRPr="009475EA">
        <w:rPr>
          <w:b/>
        </w:rPr>
        <w:t>Malé podniky</w:t>
      </w:r>
      <w:r w:rsidRPr="009475EA">
        <w:t xml:space="preserve">: podniky, ktoré zamestnávajú menej ako 50 osôb a ktorých ročný obrat a/alebo celková ročná súvaha neprekračuje 10 MIO EUR. </w:t>
      </w:r>
      <w:r w:rsidRPr="009475EA">
        <w:rPr>
          <w:b/>
        </w:rPr>
        <w:t>Stredné podniky</w:t>
      </w:r>
      <w:r w:rsidRPr="009475EA"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9475EA" w:rsidRDefault="005806F1" w:rsidP="005806F1">
      <w:pPr>
        <w:keepNext/>
        <w:spacing w:before="240"/>
        <w:ind w:left="425" w:hanging="425"/>
        <w:jc w:val="both"/>
        <w:rPr>
          <w:b/>
        </w:rPr>
      </w:pPr>
      <w:r w:rsidRPr="009475EA">
        <w:rPr>
          <w:b/>
        </w:rPr>
        <w:t>2</w:t>
      </w:r>
      <w:r w:rsidRPr="009475EA">
        <w:rPr>
          <w:b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Meno a priezvisko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02047E">
        <w:trPr>
          <w:trHeight w:val="170"/>
        </w:trPr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Adresa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02047E">
        <w:trPr>
          <w:trHeight w:val="248"/>
        </w:trPr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 xml:space="preserve">Telefón 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Fax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E-mail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</w:tbl>
    <w:p w:rsidR="0002047E" w:rsidRPr="009475EA" w:rsidRDefault="0002047E" w:rsidP="005806F1">
      <w:pPr>
        <w:pStyle w:val="Default"/>
        <w:jc w:val="both"/>
        <w:rPr>
          <w:sz w:val="20"/>
          <w:szCs w:val="20"/>
        </w:rPr>
      </w:pPr>
    </w:p>
    <w:p w:rsidR="005806F1" w:rsidRPr="009475EA" w:rsidRDefault="00316104" w:rsidP="007E5222">
      <w:pPr>
        <w:pStyle w:val="Default"/>
        <w:jc w:val="both"/>
        <w:rPr>
          <w:sz w:val="20"/>
          <w:szCs w:val="20"/>
        </w:rPr>
      </w:pPr>
      <w:r w:rsidRPr="009475EA">
        <w:rPr>
          <w:sz w:val="20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:rsidR="00062C4C" w:rsidRPr="009475EA" w:rsidRDefault="00062C4C" w:rsidP="00062C4C">
      <w:pPr>
        <w:tabs>
          <w:tab w:val="num" w:pos="-720"/>
        </w:tabs>
        <w:contextualSpacing/>
        <w:jc w:val="both"/>
        <w:rPr>
          <w:bCs/>
        </w:rPr>
      </w:pPr>
    </w:p>
    <w:p w:rsidR="00062C4C" w:rsidRPr="009475EA" w:rsidRDefault="00062C4C" w:rsidP="00062C4C">
      <w:pPr>
        <w:tabs>
          <w:tab w:val="num" w:pos="-720"/>
        </w:tabs>
        <w:contextualSpacing/>
        <w:jc w:val="both"/>
        <w:rPr>
          <w:b/>
          <w:bCs/>
        </w:rPr>
      </w:pPr>
      <w:bookmarkStart w:id="3" w:name="_Hlk179888800"/>
      <w:bookmarkStart w:id="4" w:name="_Hlk179887379"/>
      <w:r w:rsidRPr="009475EA">
        <w:rPr>
          <w:bCs/>
        </w:rPr>
        <w:t>V .................................. dňa ...............</w:t>
      </w:r>
      <w:bookmarkEnd w:id="3"/>
      <w:r w:rsidRPr="009475EA">
        <w:rPr>
          <w:bCs/>
        </w:rPr>
        <w:tab/>
      </w:r>
      <w:r w:rsidRPr="009475EA">
        <w:rPr>
          <w:bCs/>
        </w:rPr>
        <w:tab/>
        <w:t xml:space="preserve">                  </w:t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5884"/>
      </w:tblGrid>
      <w:tr w:rsidR="00062C4C" w:rsidRPr="009475EA" w:rsidTr="0002047E">
        <w:trPr>
          <w:trHeight w:val="1478"/>
        </w:trPr>
        <w:tc>
          <w:tcPr>
            <w:tcW w:w="3536" w:type="dxa"/>
          </w:tcPr>
          <w:p w:rsidR="00062C4C" w:rsidRPr="009475EA" w:rsidRDefault="00062C4C" w:rsidP="00817CB7">
            <w:pPr>
              <w:tabs>
                <w:tab w:val="num" w:pos="-720"/>
              </w:tabs>
              <w:contextualSpacing/>
              <w:jc w:val="both"/>
              <w:rPr>
                <w:b/>
                <w:bCs/>
              </w:rPr>
            </w:pP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bookmarkStart w:id="5" w:name="_Hlk179888759"/>
          </w:p>
        </w:tc>
        <w:tc>
          <w:tcPr>
            <w:tcW w:w="5884" w:type="dxa"/>
          </w:tcPr>
          <w:p w:rsidR="0002047E" w:rsidRDefault="0002047E" w:rsidP="00817CB7">
            <w:pPr>
              <w:tabs>
                <w:tab w:val="num" w:pos="-720"/>
              </w:tabs>
              <w:contextualSpacing/>
              <w:jc w:val="center"/>
            </w:pPr>
            <w:bookmarkStart w:id="6" w:name="_Hlk179888811"/>
          </w:p>
          <w:p w:rsidR="006A43D1" w:rsidRDefault="006A43D1" w:rsidP="00817CB7">
            <w:pPr>
              <w:tabs>
                <w:tab w:val="num" w:pos="-720"/>
              </w:tabs>
              <w:contextualSpacing/>
              <w:jc w:val="center"/>
            </w:pPr>
          </w:p>
          <w:p w:rsidR="00062C4C" w:rsidRPr="009475EA" w:rsidRDefault="00062C4C" w:rsidP="00817CB7">
            <w:pPr>
              <w:tabs>
                <w:tab w:val="num" w:pos="-720"/>
              </w:tabs>
              <w:contextualSpacing/>
              <w:jc w:val="center"/>
            </w:pPr>
            <w:r w:rsidRPr="009475EA">
              <w:t>..........................................................</w:t>
            </w:r>
          </w:p>
          <w:p w:rsidR="00062C4C" w:rsidRPr="009475EA" w:rsidRDefault="00062C4C" w:rsidP="00817CB7">
            <w:pPr>
              <w:jc w:val="center"/>
              <w:rPr>
                <w:b/>
                <w:bCs/>
              </w:rPr>
            </w:pPr>
            <w:r w:rsidRPr="009475EA">
              <w:t>meno, priezvisko a  podpis uchádzača, jeho štatutárneho orgánu alebo člena štatutárneho orgánu alebo iného zástupcu uchádzača, ktorý je oprávnený konať v mene uchádzača v záväzkových vzťahoch</w:t>
            </w:r>
            <w:bookmarkEnd w:id="6"/>
          </w:p>
        </w:tc>
      </w:tr>
      <w:bookmarkEnd w:id="4"/>
      <w:bookmarkEnd w:id="5"/>
    </w:tbl>
    <w:p w:rsidR="009418CA" w:rsidRPr="009475EA" w:rsidRDefault="009418CA" w:rsidP="0002047E">
      <w:pPr>
        <w:tabs>
          <w:tab w:val="left" w:pos="6261"/>
        </w:tabs>
      </w:pPr>
    </w:p>
    <w:sectPr w:rsidR="009418CA" w:rsidRPr="009475EA" w:rsidSect="0002047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1" w:right="1134" w:bottom="1701" w:left="1134" w:header="454" w:footer="567" w:gutter="17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B91" w:rsidRDefault="00955B91" w:rsidP="006258A1">
      <w:r>
        <w:separator/>
      </w:r>
    </w:p>
  </w:endnote>
  <w:endnote w:type="continuationSeparator" w:id="0">
    <w:p w:rsidR="00955B91" w:rsidRDefault="00955B91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71501"/>
      <w:docPartObj>
        <w:docPartGallery w:val="Page Numbers (Bottom of Page)"/>
        <w:docPartUnique/>
      </w:docPartObj>
    </w:sdtPr>
    <w:sdtEndPr/>
    <w:sdtContent>
      <w:p w:rsidR="002F37F7" w:rsidRDefault="002F37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37F7" w:rsidRDefault="002F3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449186"/>
      <w:docPartObj>
        <w:docPartGallery w:val="Page Numbers (Bottom of Page)"/>
        <w:docPartUnique/>
      </w:docPartObj>
    </w:sdtPr>
    <w:sdtEndPr/>
    <w:sdtContent>
      <w:p w:rsidR="002F37F7" w:rsidRDefault="002F37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37F7" w:rsidRDefault="002F3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B91" w:rsidRDefault="00955B91" w:rsidP="006258A1">
      <w:r>
        <w:separator/>
      </w:r>
    </w:p>
  </w:footnote>
  <w:footnote w:type="continuationSeparator" w:id="0">
    <w:p w:rsidR="00955B91" w:rsidRDefault="00955B91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7F7" w:rsidRPr="00205FA4" w:rsidRDefault="002F37F7" w:rsidP="002F37F7">
    <w:pPr>
      <w:jc w:val="both"/>
      <w:rPr>
        <w:noProof w:val="0"/>
        <w:sz w:val="16"/>
        <w:szCs w:val="16"/>
      </w:rPr>
    </w:pPr>
    <w:r w:rsidRPr="00205FA4">
      <w:rPr>
        <w:noProof w:val="0"/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:rsidR="002F37F7" w:rsidRPr="002F37F7" w:rsidRDefault="002F37F7" w:rsidP="002F3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5ED" w:rsidRPr="008025ED" w:rsidRDefault="008025ED" w:rsidP="008025ED">
    <w:pPr>
      <w:pStyle w:val="Hlavika"/>
      <w:rPr>
        <w:noProof w:val="0"/>
        <w:sz w:val="16"/>
        <w:szCs w:val="16"/>
      </w:rPr>
    </w:pPr>
    <w:r w:rsidRPr="008025ED">
      <w:rPr>
        <w:noProof w:val="0"/>
        <w:sz w:val="16"/>
        <w:szCs w:val="16"/>
      </w:rPr>
      <w:t>Vypracovanie správy o hodnotení (SoH) vrátane súvisiacich štúdií stavby ,,Rýchlostná cesta R3 Oravský Podzámok - Dolný Kubín - Diaľnica D1</w:t>
    </w:r>
  </w:p>
  <w:p w:rsidR="00DA4D8D" w:rsidRPr="008025ED" w:rsidRDefault="00DA4D8D" w:rsidP="008025E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7" w:name="_Hlk86828242"/>
    <w:bookmarkStart w:id="8" w:name="_Hlk86828243"/>
    <w:bookmarkStart w:id="9" w:name="_Hlk86828244"/>
    <w:bookmarkStart w:id="10" w:name="_Hlk86828245"/>
    <w:r w:rsidRPr="00031F08">
      <w:rPr>
        <w:color w:val="808080" w:themeColor="background1" w:themeShade="80"/>
        <w:sz w:val="16"/>
        <w:szCs w:val="16"/>
      </w:rPr>
      <w:tab/>
    </w:r>
  </w:p>
  <w:bookmarkEnd w:id="7"/>
  <w:bookmarkEnd w:id="8"/>
  <w:bookmarkEnd w:id="9"/>
  <w:bookmarkEnd w:id="10"/>
  <w:p w:rsidR="00205FA4" w:rsidRPr="00205FA4" w:rsidRDefault="00205FA4" w:rsidP="00205FA4">
    <w:pPr>
      <w:jc w:val="both"/>
      <w:rPr>
        <w:noProof w:val="0"/>
        <w:sz w:val="16"/>
        <w:szCs w:val="16"/>
      </w:rPr>
    </w:pPr>
    <w:r w:rsidRPr="00205FA4">
      <w:rPr>
        <w:noProof w:val="0"/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2047E"/>
    <w:rsid w:val="0004079D"/>
    <w:rsid w:val="00043567"/>
    <w:rsid w:val="000607F1"/>
    <w:rsid w:val="00062C4C"/>
    <w:rsid w:val="000721D9"/>
    <w:rsid w:val="00086D8E"/>
    <w:rsid w:val="000A0D7A"/>
    <w:rsid w:val="000B2ACF"/>
    <w:rsid w:val="000B5AAD"/>
    <w:rsid w:val="00132622"/>
    <w:rsid w:val="00157983"/>
    <w:rsid w:val="001C060F"/>
    <w:rsid w:val="00205FA4"/>
    <w:rsid w:val="002438E1"/>
    <w:rsid w:val="00251847"/>
    <w:rsid w:val="0027727F"/>
    <w:rsid w:val="00280444"/>
    <w:rsid w:val="0029289B"/>
    <w:rsid w:val="002B7501"/>
    <w:rsid w:val="002D1F3C"/>
    <w:rsid w:val="002F37F7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4F5434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A43D1"/>
    <w:rsid w:val="006C0C4D"/>
    <w:rsid w:val="006C671E"/>
    <w:rsid w:val="006E39BE"/>
    <w:rsid w:val="006F1EF9"/>
    <w:rsid w:val="006F73C3"/>
    <w:rsid w:val="00701DE6"/>
    <w:rsid w:val="007570BE"/>
    <w:rsid w:val="00776B26"/>
    <w:rsid w:val="00784D6F"/>
    <w:rsid w:val="00790921"/>
    <w:rsid w:val="007A2178"/>
    <w:rsid w:val="007B1A25"/>
    <w:rsid w:val="007D69D4"/>
    <w:rsid w:val="007E5222"/>
    <w:rsid w:val="007F7E1C"/>
    <w:rsid w:val="008025ED"/>
    <w:rsid w:val="00823F5E"/>
    <w:rsid w:val="0088362F"/>
    <w:rsid w:val="008E07D5"/>
    <w:rsid w:val="00920706"/>
    <w:rsid w:val="00924C6D"/>
    <w:rsid w:val="00927FD1"/>
    <w:rsid w:val="009418CA"/>
    <w:rsid w:val="009475EA"/>
    <w:rsid w:val="00955B91"/>
    <w:rsid w:val="00960A9B"/>
    <w:rsid w:val="00966504"/>
    <w:rsid w:val="009A000C"/>
    <w:rsid w:val="009A00D6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00BC7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E446EF"/>
    <w:rsid w:val="00EC58BD"/>
    <w:rsid w:val="00F20E2D"/>
    <w:rsid w:val="00F242E4"/>
    <w:rsid w:val="00F9381A"/>
    <w:rsid w:val="00FB2984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7F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  <w:style w:type="table" w:styleId="Mriekatabuky">
    <w:name w:val="Table Grid"/>
    <w:basedOn w:val="Normlnatabuka"/>
    <w:uiPriority w:val="39"/>
    <w:rsid w:val="000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2024-10-17T08:28:00Z</dcterms:created>
  <dcterms:modified xsi:type="dcterms:W3CDTF">2025-01-22T12:10:00Z</dcterms:modified>
</cp:coreProperties>
</file>